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AA9FD9B" w14:textId="3400BADC" w:rsidR="00427765" w:rsidRPr="0099332F" w:rsidRDefault="0099332F" w:rsidP="009933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9332F">
        <w:rPr>
          <w:rFonts w:asciiTheme="minorEastAsia" w:hAnsiTheme="minorEastAsia" w:hint="eastAsia"/>
          <w:kern w:val="0"/>
          <w:sz w:val="24"/>
          <w:szCs w:val="24"/>
        </w:rPr>
        <w:t>長与町長　吉田　愼一　殿</w:t>
      </w: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99332F">
        <w:rPr>
          <w:rFonts w:hint="eastAsia"/>
          <w:spacing w:val="85"/>
          <w:kern w:val="0"/>
          <w:sz w:val="24"/>
          <w:szCs w:val="24"/>
          <w:fitText w:val="1560" w:id="-1399042302"/>
        </w:rPr>
        <w:t>名称及</w:t>
      </w:r>
      <w:r w:rsidRPr="0099332F">
        <w:rPr>
          <w:rFonts w:hint="eastAsia"/>
          <w:spacing w:val="5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332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2023-04-13T02:00:00Z</dcterms:modified>
</cp:coreProperties>
</file>